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245"/>
        <w:gridCol w:w="1843"/>
        <w:gridCol w:w="1963"/>
        <w:gridCol w:w="1297"/>
      </w:tblGrid>
      <w:tr w:rsidR="00A77E8B" w:rsidRPr="004E383D" w:rsidTr="00A77E8B">
        <w:trPr>
          <w:cantSplit/>
          <w:trHeight w:val="553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E8B" w:rsidRPr="004E383D" w:rsidRDefault="00A77E8B" w:rsidP="00F31B4A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9 месяцев 2019 года</w:t>
            </w:r>
            <w:bookmarkEnd w:id="0"/>
          </w:p>
        </w:tc>
      </w:tr>
      <w:tr w:rsidR="00A77E8B" w:rsidRPr="004E383D" w:rsidTr="00A77E8B">
        <w:trPr>
          <w:cantSplit/>
          <w:trHeight w:val="40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E8B" w:rsidRPr="004E383D" w:rsidRDefault="00A77E8B" w:rsidP="00F31B4A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E8B" w:rsidRPr="00A77E8B" w:rsidRDefault="00A77E8B" w:rsidP="00F31B4A">
            <w:pPr>
              <w:jc w:val="center"/>
              <w:rPr>
                <w:rFonts w:cs="Times New Roman"/>
                <w:b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E8B" w:rsidRPr="004E383D" w:rsidRDefault="00A77E8B" w:rsidP="00F31B4A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E8B" w:rsidRPr="00A77E8B" w:rsidRDefault="00A77E8B" w:rsidP="00A77E8B">
            <w:pPr>
              <w:jc w:val="right"/>
              <w:rPr>
                <w:rFonts w:eastAsia="Times New Roman" w:cs="Times New Roman"/>
                <w:color w:val="000000"/>
              </w:rPr>
            </w:pPr>
            <w:r w:rsidRPr="00A77E8B">
              <w:rPr>
                <w:rFonts w:eastAsia="Times New Roman" w:cs="Times New Roman"/>
                <w:color w:val="000000"/>
              </w:rPr>
              <w:t>тыс. руб.</w:t>
            </w:r>
          </w:p>
        </w:tc>
      </w:tr>
      <w:tr w:rsidR="001D61DA" w:rsidRPr="004E383D" w:rsidTr="00A77E8B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F31B4A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 xml:space="preserve">№ </w:t>
            </w:r>
            <w:proofErr w:type="spellStart"/>
            <w:r w:rsidRPr="004E383D">
              <w:rPr>
                <w:rFonts w:cs="Times New Roman"/>
                <w:b/>
              </w:rPr>
              <w:t>п</w:t>
            </w:r>
            <w:proofErr w:type="spellEnd"/>
            <w:r w:rsidRPr="004E383D">
              <w:rPr>
                <w:rFonts w:cs="Times New Roman"/>
                <w:b/>
              </w:rPr>
              <w:t>/</w:t>
            </w:r>
            <w:proofErr w:type="spellStart"/>
            <w:r w:rsidRPr="004E383D">
              <w:rPr>
                <w:rFonts w:cs="Times New Roman"/>
                <w:b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61DA" w:rsidRPr="00A77E8B" w:rsidRDefault="001D61DA" w:rsidP="00F31B4A">
            <w:pPr>
              <w:jc w:val="center"/>
              <w:rPr>
                <w:rFonts w:cs="Times New Roman"/>
                <w:b/>
                <w:sz w:val="28"/>
              </w:rPr>
            </w:pPr>
            <w:r w:rsidRPr="00A77E8B">
              <w:rPr>
                <w:rFonts w:cs="Times New Roman"/>
                <w:b/>
                <w:sz w:val="28"/>
              </w:rPr>
              <w:t>Наименование объектов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7F45F1" w:rsidP="00F31B4A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F31B4A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 w:rsidR="00F31B4A">
              <w:rPr>
                <w:rFonts w:eastAsia="Times New Roman" w:cs="Times New Roman"/>
                <w:b/>
                <w:color w:val="000000"/>
              </w:rPr>
              <w:t>на 01.10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.2019 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61DA" w:rsidRPr="004E383D" w:rsidRDefault="001D61DA" w:rsidP="00F31B4A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A77E8B" w:rsidRPr="00EB2790" w:rsidRDefault="00A77E8B">
      <w:pPr>
        <w:rPr>
          <w:sz w:val="2"/>
        </w:rPr>
      </w:pPr>
    </w:p>
    <w:tbl>
      <w:tblPr>
        <w:tblW w:w="10915" w:type="dxa"/>
        <w:tblInd w:w="-459" w:type="dxa"/>
        <w:tblLayout w:type="fixed"/>
        <w:tblLook w:val="04A0"/>
      </w:tblPr>
      <w:tblGrid>
        <w:gridCol w:w="567"/>
        <w:gridCol w:w="5245"/>
        <w:gridCol w:w="1843"/>
        <w:gridCol w:w="1604"/>
        <w:gridCol w:w="344"/>
        <w:gridCol w:w="36"/>
        <w:gridCol w:w="1276"/>
      </w:tblGrid>
      <w:tr w:rsidR="00EB2790" w:rsidRPr="00A77E8B" w:rsidTr="00EB2790">
        <w:trPr>
          <w:cantSplit/>
          <w:trHeight w:val="33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90" w:rsidRPr="00A77E8B" w:rsidRDefault="00EB2790" w:rsidP="00253894">
            <w:pPr>
              <w:jc w:val="center"/>
              <w:rPr>
                <w:rFonts w:cs="Times New Roman"/>
                <w:b/>
              </w:rPr>
            </w:pPr>
            <w:r w:rsidRPr="00A77E8B">
              <w:rPr>
                <w:rFonts w:cs="Times New Roman"/>
                <w:b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90" w:rsidRPr="00A77E8B" w:rsidRDefault="00EB2790" w:rsidP="00253894">
            <w:pPr>
              <w:jc w:val="center"/>
              <w:rPr>
                <w:rFonts w:cs="Times New Roman"/>
                <w:b/>
              </w:rPr>
            </w:pPr>
            <w:r w:rsidRPr="00A77E8B">
              <w:rPr>
                <w:rFonts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90" w:rsidRPr="00A77E8B" w:rsidRDefault="00EB2790" w:rsidP="00253894">
            <w:pPr>
              <w:jc w:val="center"/>
              <w:rPr>
                <w:rFonts w:cs="Times New Roman"/>
                <w:b/>
              </w:rPr>
            </w:pPr>
            <w:r w:rsidRPr="00A77E8B">
              <w:rPr>
                <w:rFonts w:cs="Times New Roman"/>
                <w:b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90" w:rsidRPr="00A77E8B" w:rsidRDefault="00EB2790" w:rsidP="00253894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A77E8B">
              <w:rPr>
                <w:rFonts w:eastAsia="Times New Roman" w:cs="Times New Roman"/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790" w:rsidRPr="00A77E8B" w:rsidRDefault="00EB2790" w:rsidP="00253894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A77E8B">
              <w:rPr>
                <w:rFonts w:eastAsia="Times New Roman" w:cs="Times New Roman"/>
                <w:b/>
                <w:color w:val="000000"/>
              </w:rPr>
              <w:t>5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EB2790" w:rsidRDefault="00EB2790" w:rsidP="00A77E8B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EB2790">
              <w:rPr>
                <w:rFonts w:eastAsia="Times New Roman" w:cs="Times New Roman"/>
                <w:b/>
                <w:color w:val="000000"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40 000,0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19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Шехурдина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А.П., д. № 28А, 28Б, 30, 30А, 32, 32А, 34, 36, 36А, 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40 000,0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5 667,8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369,9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6,5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Реконструкция зданий стадиона «Волга», по адресу: город Саратов, площадь им. Орджоникидзе Г.К., б/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1 600,0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0,0 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4 067,8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369,9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9,1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2 277 495,1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658 609,2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28,9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100 мест в ЖК «Авиатор» в Заводском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133 550,6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79 828,9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59,8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131 019,5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11 725,9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8,9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129 188,1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37 086,6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28,7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137 449,0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23 524,3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17,1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Детский сад на 4 группы по ул.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Миллеровская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в Заводском районе г. Саратова. Адрес (местоположение) объекта г. Саратов, ул.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Миллеровская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>,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90 317,7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50 110,1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55,5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225 836,7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77 166,3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34,2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Здание МДОУ «Детский сад комбинированного вида № 177, корпус 2» 9-я Дачная остановка, б/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н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>, Ленинского района г. Саратова»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183 863,3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81 997,4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44,6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798 870,2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287 080,4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35,9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Очистные сооружения ливневого коллектора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Глебучева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оврага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18 600,0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lang w:eastAsia="ru-RU"/>
              </w:rPr>
            </w:pPr>
            <w:r w:rsidRPr="00A77E8B">
              <w:rPr>
                <w:rFonts w:eastAsia="Times New Roman" w:cs="Times New Roman"/>
                <w:lang w:eastAsia="ru-RU"/>
              </w:rPr>
              <w:t>5 310,00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28,5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405 300,0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4 779,4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1,2</w:t>
            </w:r>
          </w:p>
        </w:tc>
      </w:tr>
      <w:tr w:rsidR="00EB2790" w:rsidRPr="00A77E8B" w:rsidTr="00EB2790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строительство стадиона «Торпедо»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6048A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EB2790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6048A1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7 200,0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3 210,0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44,6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7 200,0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3 210,0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44,6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484 501,9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26988,9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5,6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Организация наружного освещения подъездной дороги к эллингам в пос.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Юриш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400,3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8,5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Шехурдина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А.П.) в г. Саратове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306 955,00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26955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8,8</w:t>
            </w:r>
          </w:p>
        </w:tc>
      </w:tr>
      <w:tr w:rsidR="00EB2790" w:rsidRPr="00A77E8B" w:rsidTr="00EB279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Реконструкция фонтана «Мелодия» по проспекту им. Кирова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991,1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E90404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E90404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EB2790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автомобильной дороги от с. Александровка через ст.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Кокурино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до ул. им. Азина В.М. в районе ТЭЦ-2 в г. Саратове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104 690,00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E90404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EB2790">
            <w:pPr>
              <w:jc w:val="right"/>
            </w:pPr>
            <w:r w:rsidRPr="00E90404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Строительство автомобильной дороги по ул. </w:t>
            </w:r>
            <w:proofErr w:type="spellStart"/>
            <w:r w:rsidRPr="00A77E8B">
              <w:rPr>
                <w:rFonts w:eastAsia="Times New Roman" w:cs="Times New Roman"/>
                <w:color w:val="000000"/>
                <w:lang w:eastAsia="ru-RU"/>
              </w:rPr>
              <w:t>Менякина</w:t>
            </w:r>
            <w:proofErr w:type="spellEnd"/>
            <w:r w:rsidRPr="00A77E8B">
              <w:rPr>
                <w:rFonts w:eastAsia="Times New Roman" w:cs="Times New Roman"/>
                <w:color w:val="000000"/>
                <w:lang w:eastAsia="ru-RU"/>
              </w:rPr>
              <w:t xml:space="preserve"> в Волжском районе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2 865,50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Строительство скоростной трамвайной линии Мирный пер. - 6-я Дачная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68600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27 600,0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b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b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реконструкцию здания МОУ «СОШ № 5», строительство пристройки и открытых спортивных площадок по адресу г. Саратов, ул. Огородная, д. 196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7 300,0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3 800,0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строительство учебного корпуса МОУ «ООШ № 78» по адресу г. Саратов, ул. Огородная, д.173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29</w:t>
            </w:r>
            <w:r w:rsidRPr="00A77E8B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Разработка проектной документации на строительство пристройки с бассейном МОУ «СОШ № 84» по адресу Саратов, ул. Южно-Зеленая, д.11а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8 000,0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136 866,0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33 411,5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24,4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19 342,1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10 657,9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Default="00EB2790" w:rsidP="00A77E8B">
            <w:pPr>
              <w:jc w:val="right"/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105 556,0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32 101,5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30,4</w:t>
            </w:r>
          </w:p>
        </w:tc>
      </w:tr>
      <w:tr w:rsidR="00EB2790" w:rsidRPr="00A77E8B" w:rsidTr="00A77E8B">
        <w:trPr>
          <w:cantSplit/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1 310,0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1 310,0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100,0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2 565,0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240,1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9,4</w:t>
            </w:r>
          </w:p>
        </w:tc>
      </w:tr>
      <w:tr w:rsidR="00EB2790" w:rsidRPr="00A77E8B" w:rsidTr="00A77E8B">
        <w:trPr>
          <w:cantSplit/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Строительство второго корпуса МДОУ «Центр развития ребенка - детский сад № 101 «Жар-птица» на 160 мест в Волжском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2 565,0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240,1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9,4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Всего по разделу: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2 981 895,8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722 829,5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 24,2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ПО УПРАВЛЕНИЮ ИМУЩЕСТВОМ ГОРОДА САРАТОВА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45 000,0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35 280,0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78,4</w:t>
            </w:r>
          </w:p>
        </w:tc>
      </w:tr>
      <w:tr w:rsidR="00EB2790" w:rsidRPr="00A77E8B" w:rsidTr="00A77E8B">
        <w:trPr>
          <w:cantSplit/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45 000,0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35 280,0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78,4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380 592,6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15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380 592,6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color w:val="000000"/>
                <w:lang w:eastAsia="ru-RU"/>
              </w:rPr>
              <w:t>0,0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Всего по разделу: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425 592,6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35 280,0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>
            <w:pPr>
              <w:jc w:val="right"/>
              <w:rPr>
                <w:rFonts w:cs="Times New Roman"/>
                <w:b/>
                <w:color w:val="000000"/>
                <w:szCs w:val="22"/>
              </w:rPr>
            </w:pPr>
            <w:r w:rsidRPr="00A77E8B">
              <w:rPr>
                <w:rFonts w:cs="Times New Roman"/>
                <w:b/>
                <w:color w:val="000000"/>
                <w:szCs w:val="22"/>
              </w:rPr>
              <w:t>8,3</w:t>
            </w:r>
          </w:p>
        </w:tc>
      </w:tr>
      <w:tr w:rsidR="00EB2790" w:rsidRPr="00A77E8B" w:rsidTr="00A77E8B">
        <w:trPr>
          <w:cantSplit/>
          <w:trHeight w:val="33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color w:val="000000"/>
                <w:lang w:eastAsia="ru-RU"/>
              </w:rPr>
              <w:t>Итого по Перечню: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3 407 488,4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 w:rsidP="00A77E8B">
            <w:pPr>
              <w:jc w:val="righ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A77E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758 109,5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90" w:rsidRPr="00A77E8B" w:rsidRDefault="00EB2790">
            <w:pPr>
              <w:jc w:val="right"/>
              <w:rPr>
                <w:rFonts w:cs="Times New Roman"/>
                <w:b/>
                <w:color w:val="000000"/>
                <w:szCs w:val="22"/>
              </w:rPr>
            </w:pPr>
            <w:r w:rsidRPr="00A77E8B">
              <w:rPr>
                <w:rFonts w:cs="Times New Roman"/>
                <w:b/>
                <w:color w:val="000000"/>
                <w:szCs w:val="22"/>
              </w:rPr>
              <w:t>22,2</w:t>
            </w:r>
          </w:p>
        </w:tc>
      </w:tr>
    </w:tbl>
    <w:p w:rsidR="00AF66B4" w:rsidRPr="00A77E8B" w:rsidRDefault="00AF66B4" w:rsidP="00A77E8B">
      <w:pPr>
        <w:ind w:left="-142"/>
        <w:rPr>
          <w:rFonts w:cs="Times New Roman"/>
          <w:b/>
          <w:sz w:val="22"/>
          <w:szCs w:val="28"/>
        </w:rPr>
      </w:pPr>
    </w:p>
    <w:p w:rsidR="00EB2790" w:rsidRDefault="00EB2790"/>
    <w:tbl>
      <w:tblPr>
        <w:tblW w:w="10915" w:type="dxa"/>
        <w:tblInd w:w="-459" w:type="dxa"/>
        <w:tblLayout w:type="fixed"/>
        <w:tblLook w:val="04A0"/>
      </w:tblPr>
      <w:tblGrid>
        <w:gridCol w:w="6521"/>
        <w:gridCol w:w="1596"/>
        <w:gridCol w:w="2798"/>
      </w:tblGrid>
      <w:tr w:rsidR="004E383D" w:rsidRPr="004E383D" w:rsidTr="00F31B4A">
        <w:trPr>
          <w:cantSplit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F31B4A">
            <w:pPr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Председатель комитета по финансам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F31B4A">
            <w:pPr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4E383D">
            <w:pPr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4E383D">
              <w:rPr>
                <w:rFonts w:cs="Times New Roman"/>
                <w:b/>
                <w:sz w:val="28"/>
                <w:szCs w:val="28"/>
              </w:rPr>
              <w:t>А.С. Струков</w:t>
            </w:r>
          </w:p>
        </w:tc>
      </w:tr>
      <w:tr w:rsidR="004E383D" w:rsidRPr="004E383D" w:rsidTr="007F45F1">
        <w:trPr>
          <w:cantSplit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F31B4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F31B4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3D" w:rsidRPr="004E383D" w:rsidRDefault="004E383D" w:rsidP="00F31B4A">
            <w:pPr>
              <w:jc w:val="right"/>
              <w:rPr>
                <w:rFonts w:cs="Times New Roman"/>
                <w:sz w:val="28"/>
                <w:szCs w:val="28"/>
              </w:rPr>
            </w:pPr>
          </w:p>
        </w:tc>
      </w:tr>
    </w:tbl>
    <w:p w:rsidR="00AF66B4" w:rsidRPr="004E383D" w:rsidRDefault="00AF66B4" w:rsidP="00AF66B4">
      <w:pPr>
        <w:rPr>
          <w:rFonts w:cs="Times New Roman"/>
          <w:sz w:val="28"/>
          <w:szCs w:val="28"/>
        </w:rPr>
      </w:pPr>
    </w:p>
    <w:p w:rsidR="00E2598B" w:rsidRPr="004E383D" w:rsidRDefault="00E2598B" w:rsidP="00AF66B4">
      <w:pPr>
        <w:rPr>
          <w:rFonts w:cs="Times New Roman"/>
          <w:sz w:val="28"/>
          <w:szCs w:val="28"/>
        </w:rPr>
      </w:pPr>
    </w:p>
    <w:sectPr w:rsidR="00E2598B" w:rsidRPr="004E383D" w:rsidSect="001D61DA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E8B" w:rsidRDefault="00A77E8B" w:rsidP="00AF66B4">
      <w:r>
        <w:separator/>
      </w:r>
    </w:p>
  </w:endnote>
  <w:endnote w:type="continuationSeparator" w:id="1">
    <w:p w:rsidR="00A77E8B" w:rsidRDefault="00A77E8B" w:rsidP="00AF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E8B" w:rsidRDefault="00A77E8B" w:rsidP="00AF66B4">
      <w:r>
        <w:separator/>
      </w:r>
    </w:p>
  </w:footnote>
  <w:footnote w:type="continuationSeparator" w:id="1">
    <w:p w:rsidR="00A77E8B" w:rsidRDefault="00A77E8B" w:rsidP="00AF6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8B" w:rsidRDefault="00A77E8B" w:rsidP="00F31B4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7E8B" w:rsidRDefault="00A77E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8B" w:rsidRDefault="00A77E8B" w:rsidP="00F31B4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B2790">
      <w:rPr>
        <w:rStyle w:val="a7"/>
        <w:noProof/>
      </w:rPr>
      <w:t>2</w:t>
    </w:r>
    <w:r>
      <w:rPr>
        <w:rStyle w:val="a7"/>
      </w:rPr>
      <w:fldChar w:fldCharType="end"/>
    </w:r>
  </w:p>
  <w:p w:rsidR="00A77E8B" w:rsidRDefault="00A77E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F66B4"/>
    <w:rsid w:val="000626C8"/>
    <w:rsid w:val="001D61DA"/>
    <w:rsid w:val="002C3F39"/>
    <w:rsid w:val="003C640B"/>
    <w:rsid w:val="00446333"/>
    <w:rsid w:val="004A6FC5"/>
    <w:rsid w:val="004E383D"/>
    <w:rsid w:val="00503CC4"/>
    <w:rsid w:val="006808C6"/>
    <w:rsid w:val="007F45F1"/>
    <w:rsid w:val="00850D65"/>
    <w:rsid w:val="00A05D08"/>
    <w:rsid w:val="00A24CAF"/>
    <w:rsid w:val="00A77E8B"/>
    <w:rsid w:val="00AF66B4"/>
    <w:rsid w:val="00B912FD"/>
    <w:rsid w:val="00C17D02"/>
    <w:rsid w:val="00D618BC"/>
    <w:rsid w:val="00E13150"/>
    <w:rsid w:val="00E2598B"/>
    <w:rsid w:val="00EB2790"/>
    <w:rsid w:val="00F31B4A"/>
    <w:rsid w:val="00F6400A"/>
    <w:rsid w:val="00FA20D1"/>
    <w:rsid w:val="00FE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6B4"/>
  </w:style>
  <w:style w:type="paragraph" w:styleId="a5">
    <w:name w:val="footer"/>
    <w:basedOn w:val="a"/>
    <w:link w:val="a6"/>
    <w:uiPriority w:val="99"/>
    <w:semiHidden/>
    <w:unhideWhenUsed/>
    <w:rsid w:val="00AF66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66B4"/>
  </w:style>
  <w:style w:type="character" w:styleId="a7">
    <w:name w:val="page number"/>
    <w:basedOn w:val="a0"/>
    <w:uiPriority w:val="99"/>
    <w:semiHidden/>
    <w:unhideWhenUsed/>
    <w:rsid w:val="00AF6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70</TotalTime>
  <Pages>4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simkinYV</cp:lastModifiedBy>
  <cp:revision>3</cp:revision>
  <dcterms:created xsi:type="dcterms:W3CDTF">2019-10-15T10:21:00Z</dcterms:created>
  <dcterms:modified xsi:type="dcterms:W3CDTF">2019-10-15T13:07:00Z</dcterms:modified>
</cp:coreProperties>
</file>